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55" w:rsidRPr="00F27A55" w:rsidRDefault="00F27A55" w:rsidP="00F27A55">
      <w:pPr>
        <w:shd w:val="clear" w:color="auto" w:fill="FFFFFF"/>
        <w:spacing w:after="183" w:line="215" w:lineRule="atLeast"/>
        <w:outlineLvl w:val="1"/>
        <w:rPr>
          <w:rFonts w:ascii="Arial" w:eastAsia="Times New Roman" w:hAnsi="Arial" w:cs="Arial"/>
          <w:b/>
          <w:bCs/>
          <w:color w:val="4D4D4D"/>
          <w:sz w:val="19"/>
          <w:szCs w:val="19"/>
        </w:rPr>
      </w:pPr>
      <w:r w:rsidRPr="00F27A55">
        <w:rPr>
          <w:rFonts w:ascii="Arial" w:eastAsia="Times New Roman" w:hAnsi="Arial" w:cs="Arial"/>
          <w:b/>
          <w:bCs/>
          <w:color w:val="4D4D4D"/>
          <w:sz w:val="19"/>
          <w:szCs w:val="19"/>
        </w:rPr>
        <w:t>Приказ Министерства спорта РФ от 30 декабря 2016 г. № 1364 "Об утверждении федерального стандарта спортивной подготовки по виду спорта спортивная аэробика"</w:t>
      </w:r>
    </w:p>
    <w:p w:rsidR="00F27A55" w:rsidRPr="00F27A55" w:rsidRDefault="00F27A55" w:rsidP="00F27A55">
      <w:pPr>
        <w:shd w:val="clear" w:color="auto" w:fill="FFFFFF"/>
        <w:spacing w:after="129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F27A55">
        <w:rPr>
          <w:rFonts w:ascii="Arial" w:eastAsia="Times New Roman" w:hAnsi="Arial" w:cs="Arial"/>
          <w:color w:val="333333"/>
          <w:sz w:val="15"/>
          <w:szCs w:val="15"/>
        </w:rPr>
        <w:t>8 февраля 2017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bookmarkStart w:id="0" w:name="0"/>
      <w:bookmarkEnd w:id="0"/>
      <w:r w:rsidRPr="00F27A55">
        <w:rPr>
          <w:rFonts w:ascii="Arial" w:eastAsia="Times New Roman" w:hAnsi="Arial" w:cs="Arial"/>
          <w:color w:val="333333"/>
          <w:sz w:val="16"/>
          <w:szCs w:val="16"/>
        </w:rPr>
        <w:t xml:space="preserve">В соответствии с частью 1 статьи 34 Федерального закона от 04.12.2007 № 329-ФЗ "О физической культуре и спорте в Российской Федерации" (Собрание законодательства Российской Федерации, 2007, № 50, ст. 6242; 2011, № 50, ст. 7354; </w:t>
      </w:r>
      <w:proofErr w:type="gramStart"/>
      <w:r w:rsidRPr="00F27A55">
        <w:rPr>
          <w:rFonts w:ascii="Arial" w:eastAsia="Times New Roman" w:hAnsi="Arial" w:cs="Arial"/>
          <w:color w:val="333333"/>
          <w:sz w:val="16"/>
          <w:szCs w:val="16"/>
        </w:rPr>
        <w:t>2012, № 53 (ч. 1), ст. 7582) и подпунктом 4.2.27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3525; 2013, № 30 (ч. 2), ст. 4112; № 45, ст. 5822; 2015, № 2, ст. 491, № 18, ст. 2711; 2016, № 28, ст. 4741), приказываю:</w:t>
      </w:r>
      <w:proofErr w:type="gramEnd"/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1. Утвердить прилагаемый </w:t>
      </w:r>
      <w:hyperlink r:id="rId5" w:anchor="1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федеральный стандарт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спортивной подготовки по виду спорта спортивная аэробика.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 xml:space="preserve">2. </w:t>
      </w:r>
      <w:proofErr w:type="gramStart"/>
      <w:r w:rsidRPr="00F27A55">
        <w:rPr>
          <w:rFonts w:ascii="Arial" w:eastAsia="Times New Roman" w:hAnsi="Arial" w:cs="Arial"/>
          <w:color w:val="333333"/>
          <w:sz w:val="16"/>
          <w:szCs w:val="16"/>
        </w:rPr>
        <w:t>Контроль за</w:t>
      </w:r>
      <w:proofErr w:type="gramEnd"/>
      <w:r w:rsidRPr="00F27A55">
        <w:rPr>
          <w:rFonts w:ascii="Arial" w:eastAsia="Times New Roman" w:hAnsi="Arial" w:cs="Arial"/>
          <w:color w:val="333333"/>
          <w:sz w:val="16"/>
          <w:szCs w:val="16"/>
        </w:rPr>
        <w:t xml:space="preserve"> исполнением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9"/>
        <w:gridCol w:w="1549"/>
      </w:tblGrid>
      <w:tr w:rsidR="00F27A55" w:rsidRPr="00F27A55" w:rsidTr="00F27A55">
        <w:tc>
          <w:tcPr>
            <w:tcW w:w="2500" w:type="pct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П.А. Колобков</w:t>
            </w:r>
          </w:p>
        </w:tc>
      </w:tr>
    </w:tbl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Зарегистрировано в Минюсте РФ 30 января 2017 г.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Регистрационный № 45472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t>Федеральный стандарт спортивной подготовки по виду спорта спортивная аэробика</w:t>
      </w: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  <w:t>(утв. </w:t>
      </w:r>
      <w:hyperlink r:id="rId6" w:anchor="0" w:history="1">
        <w:r w:rsidRPr="00F27A55">
          <w:rPr>
            <w:rFonts w:ascii="Arial" w:eastAsia="Times New Roman" w:hAnsi="Arial" w:cs="Arial"/>
            <w:b/>
            <w:bCs/>
            <w:color w:val="2060A4"/>
            <w:sz w:val="18"/>
            <w:u w:val="single"/>
          </w:rPr>
          <w:t>приказом</w:t>
        </w:r>
      </w:hyperlink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t> Министерства спорта РФ от 30 декабря 2016 г. № 1364)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 xml:space="preserve">Федеральный стандарт спортивной подготовки по виду спорта спортивная аэробика (далее - ФССП) разработан на основании части 1 статьи 34 Федерального закона от 04.12.2007 № 329-ФЗ "О физической культуре и спорте в Российской Федерации" (далее - Федеральный закон) (Собрание законодательства Российской Федерации, 2007, № 50, ст. 6242; 2011, № 50, ст. 7354; 2012, № 53 (ч. 1), ст. 7582) и подпункта 4.2.27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3525; 2013, № 30 (ч. 2), ст. 4112; № 45, ст. 5822; 2015, № 2, ст. 491, № 18, ст. 2711; </w:t>
      </w:r>
      <w:proofErr w:type="gramStart"/>
      <w:r w:rsidRPr="00F27A55">
        <w:rPr>
          <w:rFonts w:ascii="Arial" w:eastAsia="Times New Roman" w:hAnsi="Arial" w:cs="Arial"/>
          <w:color w:val="333333"/>
          <w:sz w:val="16"/>
          <w:szCs w:val="16"/>
        </w:rPr>
        <w:t>2016, № 28, ст. 4741),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F27A55" w:rsidRPr="00F27A55" w:rsidRDefault="00F27A55" w:rsidP="00F27A55">
      <w:pPr>
        <w:shd w:val="clear" w:color="auto" w:fill="FFFFFF"/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1. Программа спортивной подготовки по виду спорта спортивная аэробика (далее - Программа) должна иметь следующую структуру и содержание: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титульный лист;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пояснительную записку;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нормативную часть;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методическую часть;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систему контроля и зачетные требования;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перечень информационного обеспечения;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план физкультурных мероприятий и спортивных мероприятий.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1.1. На "Титульном листе" Программы указывается: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наименование вида спорта;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наименование организации, осуществляющей спортивную подготовку;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название Программы;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название федерального стандарта спортивной подготовки, на основе которого разработана Программа;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срок реализации Программы;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год составления Программы.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1.3. "Нормативная часть" Программы должна содержать: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proofErr w:type="gramStart"/>
      <w:r w:rsidRPr="00F27A55">
        <w:rPr>
          <w:rFonts w:ascii="Arial" w:eastAsia="Times New Roman" w:hAnsi="Arial" w:cs="Arial"/>
          <w:color w:val="333333"/>
          <w:sz w:val="16"/>
          <w:szCs w:val="16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спортивная аэробика (</w:t>
      </w:r>
      <w:hyperlink r:id="rId7" w:anchor="11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Приложение № 1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к настоящему ФССП);</w:t>
      </w:r>
      <w:proofErr w:type="gramEnd"/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lastRenderedPageBreak/>
        <w:t>- соотношение объемов тренировочного процесса по видам спортивной подготовки на этапах спортивной подготовки по виду спорта спортивная аэробика (</w:t>
      </w:r>
      <w:hyperlink r:id="rId8" w:anchor="12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Приложение № 2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к настоящему ФССП);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планируемые показатели соревновательной деятельности по виду спорта спортивная аэробика (</w:t>
      </w:r>
      <w:hyperlink r:id="rId9" w:anchor="13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Приложение № 3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к настоящему ФССП);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режимы тренировочной работы;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медицинские, возрастные и психофизические требования к лицам, проходящим спортивную подготовку;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предельные тренировочные нагрузки;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минимальный и предельный объем соревновательной деятельности;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требования к экипировке, спортивному инвентарю и оборудованию;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требования к количественному и качественному составу групп на этапах спортивной подготовки;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объем индивидуальной спортивной подготовки;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 xml:space="preserve">- структуру годичного цикла (название и продолжительность периодов, этапов, </w:t>
      </w:r>
      <w:proofErr w:type="spellStart"/>
      <w:r w:rsidRPr="00F27A55">
        <w:rPr>
          <w:rFonts w:ascii="Arial" w:eastAsia="Times New Roman" w:hAnsi="Arial" w:cs="Arial"/>
          <w:color w:val="333333"/>
          <w:sz w:val="16"/>
          <w:szCs w:val="16"/>
        </w:rPr>
        <w:t>мезоциклов</w:t>
      </w:r>
      <w:proofErr w:type="spellEnd"/>
      <w:r w:rsidRPr="00F27A55">
        <w:rPr>
          <w:rFonts w:ascii="Arial" w:eastAsia="Times New Roman" w:hAnsi="Arial" w:cs="Arial"/>
          <w:color w:val="333333"/>
          <w:sz w:val="16"/>
          <w:szCs w:val="16"/>
        </w:rPr>
        <w:t>).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1.4. "Методическая часть" Программы должна содержать: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рекомендуемые объемы тренировочных и соревновательных нагрузок;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рекомендации по планированию спортивных результатов;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программный материал для практических занятий по каждому этапу спортивной подготовки с разбивкой на периоды подготовки;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рекомендации по организации психологической подготовки;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планы применения восстановительных средств;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планы антидопинговых мероприятий;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планы инструкторской и судейской практики.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1.5. "Система контроля и зачетные требования" Программы должна включать: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proofErr w:type="gramStart"/>
      <w:r w:rsidRPr="00F27A55">
        <w:rPr>
          <w:rFonts w:ascii="Arial" w:eastAsia="Times New Roman" w:hAnsi="Arial" w:cs="Arial"/>
          <w:color w:val="333333"/>
          <w:sz w:val="16"/>
          <w:szCs w:val="16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спортивная аэробика (</w:t>
      </w:r>
      <w:hyperlink r:id="rId10" w:anchor="14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Приложение № 4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к настоящему ФССП);</w:t>
      </w:r>
      <w:proofErr w:type="gramEnd"/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виды контроля общей физической и специальной физической, 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комплексы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спортивная аэробика (спортивных дисциплин)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lastRenderedPageBreak/>
        <w:t>2. Нормативы по видам спортивной подготовки и их соотношение на этапах спортивной подготовки в группах, занимающихся видом спорта спортивная аэробика, включают в себя: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1" w:anchor="15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Приложение № 5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к настоящему ФССП).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2" w:anchor="16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Приложение № 6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к настоящему ФССП).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3" w:anchor="17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Приложение № 7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к настоящему ФССП).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14" w:anchor="18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Приложение № 8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к настоящему ФССП).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2.5. Нормативы максимального объема тренировочной нагрузки (</w:t>
      </w:r>
      <w:hyperlink r:id="rId15" w:anchor="19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Приложение № 9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к настоящему ФССП).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3. Требования к участию в спортивных соревнованиях лиц, проходящих спортивную подготовку: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соответствие возраста и пола положению (регламенту) об официальных спортивных соревнованиях и правилам вида спорта спортивная аэробика;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правилам вида спорта спортивная аэробика;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выполнение плана спортивной подготовки;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прохождение предварительного соревновательного отбора;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наличие соответствующего медицинского заключения о допуске к участию в спортивных соревнованиях;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4. Лица, проходящие спортивную подготовку, и лица, ее осуществляющие, направляются организацией, реализующей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5. Результатом реализации Программы для лиц, проходящих спортивную подготовку, является: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5.1. На этапе начальной подготовки: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формирование устойчивого интереса к занятиям спортом;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формирование широкого круга двигательных умений и навыков;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освоение основ техники по виду спорта спортивная аэробика;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всестороннее гармоничное развитие физических качеств;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укрепление здоровья;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отбор перспективных юных спортсменов для дальнейшей спортивной подготовки.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5.2. На тренировочном этапе (этапе спортивной специализации):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приобретение опыта и достижение стабильности выступления на официальных спортивных соревнованиях по виду спорта спортивная аэробика;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формирование спортивной мотивации;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укрепление здоровья.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5.3. На этапе совершенствования спортивного мастерства: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lastRenderedPageBreak/>
        <w:t>- повышение функциональных возможностей организма;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стабильность демонстрации высоких спортивных результатов на официальных региональных и всероссийских спортивных соревнованиях;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поддержание высокого уровня спортивной мотивации;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сохранение здоровья.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5.4. На этапе высшего спортивного мастерства: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достижение результатов уровня спортивных сборных команд Российской Федерации;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повышение стабильности демонстрации высоких спортивных результатов на официальных всероссийских и международных спортивных соревнованиях.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6. Максимальный возраст лиц, проходящих спортивную подготовку по Программе на этапах совершенствования спортивного мастерства и высшего спортивного мастерства, не ограничивается.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7.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t>V. Особенности осуществления спортивной подготовки по отдельным спортивным дисциплинам по виду спорта спортивная аэробика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 xml:space="preserve">8. Особенности осуществления спортивной подготовки по отдельным спортивным дисциплинам вида спорта спортивная аэробика определяются в Программе и учитываются </w:t>
      </w:r>
      <w:proofErr w:type="gramStart"/>
      <w:r w:rsidRPr="00F27A55">
        <w:rPr>
          <w:rFonts w:ascii="Arial" w:eastAsia="Times New Roman" w:hAnsi="Arial" w:cs="Arial"/>
          <w:color w:val="333333"/>
          <w:sz w:val="16"/>
          <w:szCs w:val="16"/>
        </w:rPr>
        <w:t>при</w:t>
      </w:r>
      <w:proofErr w:type="gramEnd"/>
      <w:r w:rsidRPr="00F27A55">
        <w:rPr>
          <w:rFonts w:ascii="Arial" w:eastAsia="Times New Roman" w:hAnsi="Arial" w:cs="Arial"/>
          <w:color w:val="333333"/>
          <w:sz w:val="16"/>
          <w:szCs w:val="16"/>
        </w:rPr>
        <w:t>: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 xml:space="preserve">- </w:t>
      </w:r>
      <w:proofErr w:type="gramStart"/>
      <w:r w:rsidRPr="00F27A55">
        <w:rPr>
          <w:rFonts w:ascii="Arial" w:eastAsia="Times New Roman" w:hAnsi="Arial" w:cs="Arial"/>
          <w:color w:val="333333"/>
          <w:sz w:val="16"/>
          <w:szCs w:val="16"/>
        </w:rPr>
        <w:t>составлении</w:t>
      </w:r>
      <w:proofErr w:type="gramEnd"/>
      <w:r w:rsidRPr="00F27A55">
        <w:rPr>
          <w:rFonts w:ascii="Arial" w:eastAsia="Times New Roman" w:hAnsi="Arial" w:cs="Arial"/>
          <w:color w:val="333333"/>
          <w:sz w:val="16"/>
          <w:szCs w:val="16"/>
        </w:rPr>
        <w:t xml:space="preserve"> планов спортивной подготовки, начиная с этапа совершенствования спортивного мастерства;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 xml:space="preserve">- </w:t>
      </w:r>
      <w:proofErr w:type="gramStart"/>
      <w:r w:rsidRPr="00F27A55">
        <w:rPr>
          <w:rFonts w:ascii="Arial" w:eastAsia="Times New Roman" w:hAnsi="Arial" w:cs="Arial"/>
          <w:color w:val="333333"/>
          <w:sz w:val="16"/>
          <w:szCs w:val="16"/>
        </w:rPr>
        <w:t>составлении</w:t>
      </w:r>
      <w:proofErr w:type="gramEnd"/>
      <w:r w:rsidRPr="00F27A55">
        <w:rPr>
          <w:rFonts w:ascii="Arial" w:eastAsia="Times New Roman" w:hAnsi="Arial" w:cs="Arial"/>
          <w:color w:val="333333"/>
          <w:sz w:val="16"/>
          <w:szCs w:val="16"/>
        </w:rPr>
        <w:t xml:space="preserve"> плана физкультурных мероприятий и спортивных мероприятий.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9.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10. Основными формами осуществления спортивной подготовки являются: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групповые и индивидуальные тренировочные и теоретические занятия;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работа по индивидуальным планам;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тренировочные сборы;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участие в спортивных соревнованиях и мероприятиях;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инструкторская и судейская практика;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медико-восстановительные мероприятия;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тестирование и контроль.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11.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12.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спортивная аэробика допускается привлечение дополнительно второго тренера (тренера-преподавателя)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Кроме второго тренера к работе со спортсменами могут привлекаться и другие специалисты (например: хореографы, аккомпаниаторы, звукорежиссеры).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 xml:space="preserve">13. Для обеспечения </w:t>
      </w:r>
      <w:proofErr w:type="spellStart"/>
      <w:r w:rsidRPr="00F27A55">
        <w:rPr>
          <w:rFonts w:ascii="Arial" w:eastAsia="Times New Roman" w:hAnsi="Arial" w:cs="Arial"/>
          <w:color w:val="333333"/>
          <w:sz w:val="16"/>
          <w:szCs w:val="16"/>
        </w:rPr>
        <w:t>круглогодичности</w:t>
      </w:r>
      <w:proofErr w:type="spellEnd"/>
      <w:r w:rsidRPr="00F27A55">
        <w:rPr>
          <w:rFonts w:ascii="Arial" w:eastAsia="Times New Roman" w:hAnsi="Arial" w:cs="Arial"/>
          <w:color w:val="333333"/>
          <w:sz w:val="16"/>
          <w:szCs w:val="16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16" w:anchor="100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Приложение № 10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к настоящему ФССП).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14. Порядок формирования групп спортивной подготовки определяется организациями, осуществляющими спортивную подготовку, самостоятельно.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15.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lastRenderedPageBreak/>
        <w:t>16.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17. В зависимости от условий и организации занятий, а также условий проведения спортивных соревнований, спортивная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19. Требования к кадрам организаций, осуществляющих спортивную подготовку: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 w:rsidRPr="00F27A55">
        <w:rPr>
          <w:rFonts w:ascii="Arial" w:eastAsia="Times New Roman" w:hAnsi="Arial" w:cs="Arial"/>
          <w:color w:val="333333"/>
          <w:sz w:val="16"/>
          <w:szCs w:val="16"/>
        </w:rPr>
        <w:t>Минздравсоцразвития</w:t>
      </w:r>
      <w:proofErr w:type="spellEnd"/>
      <w:r w:rsidRPr="00F27A55">
        <w:rPr>
          <w:rFonts w:ascii="Arial" w:eastAsia="Times New Roman" w:hAnsi="Arial" w:cs="Arial"/>
          <w:color w:val="333333"/>
          <w:sz w:val="16"/>
          <w:szCs w:val="16"/>
        </w:rPr>
        <w:t xml:space="preserve"> России от 15.08.2011 № 916н (зарегистрирован Минюстом России 14.10.2011, регистрационный № 22054) (далее - ЕКСД), в том числе: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 xml:space="preserve">19.2. </w:t>
      </w:r>
      <w:proofErr w:type="gramStart"/>
      <w:r w:rsidRPr="00F27A55">
        <w:rPr>
          <w:rFonts w:ascii="Arial" w:eastAsia="Times New Roman" w:hAnsi="Arial" w:cs="Arial"/>
          <w:color w:val="333333"/>
          <w:sz w:val="16"/>
          <w:szCs w:val="16"/>
        </w:rPr>
        <w:t>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r:id="rId17" w:anchor="1111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*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.</w:t>
      </w:r>
      <w:proofErr w:type="gramEnd"/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наличие тренировочного спортивного зала;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наличие тренажерного зала;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наличие раздевалок, душевых;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proofErr w:type="gramStart"/>
      <w:r w:rsidRPr="00F27A55">
        <w:rPr>
          <w:rFonts w:ascii="Arial" w:eastAsia="Times New Roman" w:hAnsi="Arial" w:cs="Arial"/>
          <w:color w:val="333333"/>
          <w:sz w:val="16"/>
          <w:szCs w:val="16"/>
        </w:rPr>
        <w:t>- наличие медицинского пункта объекта спорта, оборудованного в соответствии с приказом Минздрава России от 01.03.2016 № 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F27A55">
        <w:rPr>
          <w:rFonts w:ascii="Arial" w:eastAsia="Times New Roman" w:hAnsi="Arial" w:cs="Arial"/>
          <w:color w:val="333333"/>
          <w:sz w:val="16"/>
          <w:szCs w:val="16"/>
        </w:rPr>
        <w:t xml:space="preserve"> (тестов) Всероссийского физкультурно-спортивного комплекса "Готов к труду и обороне" (</w:t>
      </w:r>
      <w:proofErr w:type="gramStart"/>
      <w:r w:rsidRPr="00F27A55">
        <w:rPr>
          <w:rFonts w:ascii="Arial" w:eastAsia="Times New Roman" w:hAnsi="Arial" w:cs="Arial"/>
          <w:color w:val="333333"/>
          <w:sz w:val="16"/>
          <w:szCs w:val="16"/>
        </w:rPr>
        <w:t>зарегистрирован</w:t>
      </w:r>
      <w:proofErr w:type="gramEnd"/>
      <w:r w:rsidRPr="00F27A55">
        <w:rPr>
          <w:rFonts w:ascii="Arial" w:eastAsia="Times New Roman" w:hAnsi="Arial" w:cs="Arial"/>
          <w:color w:val="333333"/>
          <w:sz w:val="16"/>
          <w:szCs w:val="16"/>
        </w:rPr>
        <w:t xml:space="preserve"> Минюстом России 21.06.2016, регистрационный № 42578);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 xml:space="preserve">- обеспечение оборудованием и спортивным инвентарем, </w:t>
      </w:r>
      <w:proofErr w:type="gramStart"/>
      <w:r w:rsidRPr="00F27A55">
        <w:rPr>
          <w:rFonts w:ascii="Arial" w:eastAsia="Times New Roman" w:hAnsi="Arial" w:cs="Arial"/>
          <w:color w:val="333333"/>
          <w:sz w:val="16"/>
          <w:szCs w:val="16"/>
        </w:rPr>
        <w:t>необходимыми</w:t>
      </w:r>
      <w:proofErr w:type="gramEnd"/>
      <w:r w:rsidRPr="00F27A55">
        <w:rPr>
          <w:rFonts w:ascii="Arial" w:eastAsia="Times New Roman" w:hAnsi="Arial" w:cs="Arial"/>
          <w:color w:val="333333"/>
          <w:sz w:val="16"/>
          <w:szCs w:val="16"/>
        </w:rPr>
        <w:t xml:space="preserve"> для прохождения спортивной подготовки (</w:t>
      </w:r>
      <w:hyperlink r:id="rId18" w:anchor="111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Приложение № 11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к настоящему ФССП);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обеспечение спортивной экипировкой (</w:t>
      </w:r>
      <w:hyperlink r:id="rId19" w:anchor="112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Приложение № 12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к настоящему ФССП);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обеспечение проезда к месту проведения спортивных мероприятий и обратно;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обеспечение питанием и проживанием в период проведения спортивных мероприятий;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______________________________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* пункт 6 ЕКСД.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lastRenderedPageBreak/>
        <w:t>Приложение № 1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к </w:t>
      </w:r>
      <w:hyperlink r:id="rId20" w:anchor="1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федеральному стандарту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спортивной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подготовки по виду спорта спортивная аэробика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спортивная аэробика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4"/>
        <w:gridCol w:w="2513"/>
        <w:gridCol w:w="2300"/>
        <w:gridCol w:w="1998"/>
      </w:tblGrid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Приложение № 2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к </w:t>
      </w:r>
      <w:hyperlink r:id="rId21" w:anchor="1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федеральному стандарту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спортивной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подготовки по виду спорта спортивная аэробика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t>Соотношение объемов тренировочного процесса по видам спортивной подготовки на этапах спортивной подготовки по виду спорта спортивная аэробика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1331"/>
        <w:gridCol w:w="1979"/>
        <w:gridCol w:w="2283"/>
        <w:gridCol w:w="1524"/>
      </w:tblGrid>
      <w:tr w:rsidR="00F27A55" w:rsidRPr="00F27A55" w:rsidTr="00F27A55">
        <w:tc>
          <w:tcPr>
            <w:tcW w:w="0" w:type="auto"/>
            <w:vMerge w:val="restart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спортивной подготовки</w:t>
            </w:r>
          </w:p>
        </w:tc>
        <w:tc>
          <w:tcPr>
            <w:tcW w:w="0" w:type="auto"/>
            <w:gridSpan w:val="4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спортивной подготовки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  <w:proofErr w:type="gramStart"/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40-55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20-39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26-37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31-41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  <w:proofErr w:type="gramStart"/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16-24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22-24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  <w:proofErr w:type="gramStart"/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Тактическая, теоретическая и психологическая подготовка</w:t>
            </w:r>
            <w:proofErr w:type="gramStart"/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12-18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соревнованиях, инструкторская и судейская практика</w:t>
            </w:r>
            <w:proofErr w:type="gramStart"/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17-23</w:t>
            </w:r>
          </w:p>
        </w:tc>
      </w:tr>
    </w:tbl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Приложение № 3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к </w:t>
      </w:r>
      <w:hyperlink r:id="rId22" w:anchor="1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федеральному стандарту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спортивной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подготовки по виду спорта спортивная аэробика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t>Планируемые показатели</w:t>
      </w: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  <w:t>соревновательной деятельности по виду спорта спортивная аэробика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7"/>
        <w:gridCol w:w="554"/>
        <w:gridCol w:w="871"/>
        <w:gridCol w:w="923"/>
        <w:gridCol w:w="1215"/>
        <w:gridCol w:w="2405"/>
        <w:gridCol w:w="1630"/>
      </w:tblGrid>
      <w:tr w:rsidR="00F27A55" w:rsidRPr="00F27A55" w:rsidTr="00F27A55">
        <w:tc>
          <w:tcPr>
            <w:tcW w:w="0" w:type="auto"/>
            <w:vMerge w:val="restart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спортивных соревнований</w:t>
            </w:r>
          </w:p>
        </w:tc>
        <w:tc>
          <w:tcPr>
            <w:tcW w:w="0" w:type="auto"/>
            <w:gridSpan w:val="6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Приложение № 4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к </w:t>
      </w:r>
      <w:hyperlink r:id="rId23" w:anchor="1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федеральному стандарту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спортивной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подготовки по виду спорта спортивная аэробика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t>Влияние физических качеств и телосложения на результативность по виду спорта спортивная аэробика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7"/>
        <w:gridCol w:w="1960"/>
      </w:tblGrid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влияния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Мышечная сила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Телосложение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Условные обозначения: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3 - значительное влияние;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2 - среднее влияние;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1 - незначительное влияние.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Приложение № 5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к </w:t>
      </w:r>
      <w:hyperlink r:id="rId24" w:anchor="1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федеральному стандарту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спортивной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подготовки по виду спорта спортивная аэробика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t>Нормативы</w:t>
      </w: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  <w:t>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3500"/>
        <w:gridCol w:w="3500"/>
      </w:tblGrid>
      <w:tr w:rsidR="00F27A55" w:rsidRPr="00F27A55" w:rsidTr="00F27A55">
        <w:tc>
          <w:tcPr>
            <w:tcW w:w="0" w:type="auto"/>
            <w:vMerge w:val="restart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 (не более 6,9 с)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 (не более 7,2 с)</w:t>
            </w:r>
          </w:p>
        </w:tc>
      </w:tr>
      <w:tr w:rsidR="00F27A55" w:rsidRPr="00F27A55" w:rsidTr="00F27A55">
        <w:tc>
          <w:tcPr>
            <w:tcW w:w="0" w:type="auto"/>
            <w:vMerge w:val="restart"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115 см)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110 см)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туловища, лежа на спине за 30 с (не менее 8 раз)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туловища, лежа на спине за 30 с (не менее 10 раз)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 на полу (не менее 7 раз)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 на полу (не менее 4 раз)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 (не более 10,4 с)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 (не более 10,9 с)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с выпрямленными ногами на полу (пальцами рук коснуться пола)</w:t>
            </w:r>
          </w:p>
        </w:tc>
      </w:tr>
    </w:tbl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Приложение № 6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к </w:t>
      </w:r>
      <w:hyperlink r:id="rId25" w:anchor="1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федеральному стандарту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спортивной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подготовки по виду спорта спортивная аэробика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lastRenderedPageBreak/>
        <w:t>Нормативы</w:t>
      </w: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6"/>
        <w:gridCol w:w="3504"/>
        <w:gridCol w:w="3455"/>
      </w:tblGrid>
      <w:tr w:rsidR="00F27A55" w:rsidRPr="00F27A55" w:rsidTr="00F27A55">
        <w:tc>
          <w:tcPr>
            <w:tcW w:w="0" w:type="auto"/>
            <w:vMerge w:val="restart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 (не более 11,6 с)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 (не более 12,3 с)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 км (не более 6 мин 30 с)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 км (не более 6 мин 50 с)</w:t>
            </w:r>
          </w:p>
        </w:tc>
      </w:tr>
      <w:tr w:rsidR="00F27A55" w:rsidRPr="00F27A55" w:rsidTr="00F27A55">
        <w:tc>
          <w:tcPr>
            <w:tcW w:w="0" w:type="auto"/>
            <w:vMerge w:val="restart"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140 см)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130 см)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туловища, лежа на спине за 30 с (не менее 15 раз)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туловища, лежа на спине за 30 с (не менее 12 раз)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 на полу (не менее 12 раз)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 на полу (не менее 8 раз)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 (не более 10,1 с)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 (не более 10,7 с)</w:t>
            </w:r>
          </w:p>
        </w:tc>
      </w:tr>
      <w:tr w:rsidR="00F27A55" w:rsidRPr="00F27A55" w:rsidTr="00F27A55">
        <w:tc>
          <w:tcPr>
            <w:tcW w:w="0" w:type="auto"/>
            <w:vMerge w:val="restart"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с выпрямленными ногами на полу, пальцами рук коснуться пола (не менее 2 раз)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Шпагат, стопы и бедра фиксируются на одной линии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Приложение № 7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к </w:t>
      </w:r>
      <w:hyperlink r:id="rId26" w:anchor="1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федеральному стандарту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спортивной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подготовки по виду спорта спортивная аэробика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t>Нормативы</w:t>
      </w: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5"/>
        <w:gridCol w:w="3488"/>
        <w:gridCol w:w="3562"/>
      </w:tblGrid>
      <w:tr w:rsidR="00F27A55" w:rsidRPr="00F27A55" w:rsidTr="00F27A55">
        <w:tc>
          <w:tcPr>
            <w:tcW w:w="0" w:type="auto"/>
            <w:vMerge w:val="restart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 (не более 8,7 с)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 (не более 9,6 с)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2 км (не более 9 мин)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2 км (не более 11 мин)</w:t>
            </w:r>
          </w:p>
        </w:tc>
      </w:tr>
      <w:tr w:rsidR="00F27A55" w:rsidRPr="00F27A55" w:rsidTr="00F27A55">
        <w:tc>
          <w:tcPr>
            <w:tcW w:w="0" w:type="auto"/>
            <w:vMerge w:val="restart"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200 см)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175 см)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туловища, лежа на спине за 30 с (не менее 20 раз)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туловища, лежа на спине за 30 с (не менее 17 раз)</w:t>
            </w:r>
          </w:p>
        </w:tc>
      </w:tr>
      <w:tr w:rsidR="00F27A55" w:rsidRPr="00F27A55" w:rsidTr="00F27A55">
        <w:tc>
          <w:tcPr>
            <w:tcW w:w="0" w:type="auto"/>
            <w:vMerge w:val="restart"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Сгибания и разгибания рук в упоре лежа на полу (не менее 20 раз)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Сгибания и разгибания рук в упоре лежа на полу (не менее 15 раз)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перекладине (не менее 10 раз)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лежа на низкой перекладине (не менее 18 раз)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 (не более 8,7 с)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 (не более 9 с)</w:t>
            </w:r>
          </w:p>
        </w:tc>
      </w:tr>
      <w:tr w:rsidR="00F27A55" w:rsidRPr="00F27A55" w:rsidTr="00F27A55">
        <w:tc>
          <w:tcPr>
            <w:tcW w:w="0" w:type="auto"/>
            <w:vMerge w:val="restart"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на полу, ноги выпрямлены, вместе. Кисти рук тянутся вперед (не менее 5 см ниже уровня линии стоп)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Продольный шпагат на полу (полное касание пола бедрами)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Поперечный шпагат, стопы и бедра фиксируются на одной линии (полное касание пола бедрами)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</w:t>
            </w: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мастерство</w:t>
            </w: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Обязательная техническая программа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Спортивный разряд</w:t>
            </w: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"кандидат в мастера спорта"</w:t>
            </w:r>
          </w:p>
        </w:tc>
      </w:tr>
    </w:tbl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Приложение № 8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к </w:t>
      </w:r>
      <w:hyperlink r:id="rId27" w:anchor="1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федеральному стандарту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спортивной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подготовки по виду спорта спортивная аэробика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t>Нормативы</w:t>
      </w: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5"/>
        <w:gridCol w:w="3625"/>
        <w:gridCol w:w="3625"/>
      </w:tblGrid>
      <w:tr w:rsidR="00F27A55" w:rsidRPr="00F27A55" w:rsidTr="00F27A55">
        <w:tc>
          <w:tcPr>
            <w:tcW w:w="0" w:type="auto"/>
            <w:vMerge w:val="restart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 (не более 13,8 с)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 (не более 16,3 с)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2 км (не более 7 мин 50 с)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2 км (не более 9 мин 50 с)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туловища, лежа на спине за 30 с (не менее 25 раз)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туловища, лежа на спине за 30 с (не менее 22 раз)</w:t>
            </w:r>
          </w:p>
        </w:tc>
      </w:tr>
      <w:tr w:rsidR="00F27A55" w:rsidRPr="00F27A55" w:rsidTr="00F27A55">
        <w:tc>
          <w:tcPr>
            <w:tcW w:w="0" w:type="auto"/>
            <w:vMerge w:val="restart"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 на полу (не менее 25 раз)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 на полу (не менее 16 раз)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перекладине (не менее 13 раз)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лежа на низкой перекладине (не менее 19 раз)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ног из виса на гимнастической стенке в положение "угол" (не менее 16 раз)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ног из виса на гимнастической стенке в положение "угол" (не менее 13 раз)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 (не более 7,3 с)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 (не более 8,3 с)</w:t>
            </w:r>
          </w:p>
        </w:tc>
      </w:tr>
      <w:tr w:rsidR="00F27A55" w:rsidRPr="00F27A55" w:rsidTr="00F27A55">
        <w:tc>
          <w:tcPr>
            <w:tcW w:w="0" w:type="auto"/>
            <w:vMerge w:val="restart"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на полу, ноги выпрямлены, вместе. Кисти рук тянутся вперед (не менее 10 см ниже уровня линии стоп)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Продольный шпагат на полу (полное касание пола бедрами)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Поперечный шпагат, стопы и бедра фиксируются на одной линии (полное касание пола бедрами)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звание</w:t>
            </w: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"мастер спорта России"</w:t>
            </w:r>
          </w:p>
        </w:tc>
      </w:tr>
    </w:tbl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Приложение № 9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к </w:t>
      </w:r>
      <w:hyperlink r:id="rId28" w:anchor="1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федеральному стандарту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спортивной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подготовки по виду спорта спортивная аэробика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t>Нормативы максимального объема тренировочной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567"/>
        <w:gridCol w:w="890"/>
        <w:gridCol w:w="955"/>
        <w:gridCol w:w="1259"/>
        <w:gridCol w:w="2464"/>
        <w:gridCol w:w="1681"/>
      </w:tblGrid>
      <w:tr w:rsidR="00F27A55" w:rsidRPr="00F27A55" w:rsidTr="00F27A55">
        <w:tc>
          <w:tcPr>
            <w:tcW w:w="0" w:type="auto"/>
            <w:vMerge w:val="restart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Этапный норматив</w:t>
            </w:r>
          </w:p>
        </w:tc>
        <w:tc>
          <w:tcPr>
            <w:tcW w:w="0" w:type="auto"/>
            <w:gridSpan w:val="6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тренировок в неделю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количество часов в год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1664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</w:tr>
    </w:tbl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Приложение № 10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к </w:t>
      </w:r>
      <w:hyperlink r:id="rId29" w:anchor="1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федеральному стандарту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спортивной подготовки по виду спорта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спортивная аэробика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t>Перечень тренировочных сборов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1827"/>
        <w:gridCol w:w="1068"/>
        <w:gridCol w:w="1483"/>
        <w:gridCol w:w="1815"/>
        <w:gridCol w:w="1170"/>
        <w:gridCol w:w="1673"/>
      </w:tblGrid>
      <w:tr w:rsidR="00F27A55" w:rsidRPr="00F27A55" w:rsidTr="00F27A55">
        <w:tc>
          <w:tcPr>
            <w:tcW w:w="0" w:type="auto"/>
            <w:vMerge w:val="restart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тренировочных сборов</w:t>
            </w:r>
          </w:p>
        </w:tc>
        <w:tc>
          <w:tcPr>
            <w:tcW w:w="0" w:type="auto"/>
            <w:gridSpan w:val="4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0" w:type="auto"/>
            <w:vMerge w:val="restart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Оптимальное число участников сбора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A55" w:rsidRPr="00F27A55" w:rsidTr="00F27A55">
        <w:tc>
          <w:tcPr>
            <w:tcW w:w="0" w:type="auto"/>
            <w:gridSpan w:val="7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1. Тренировочные сборы по подготовке к спортивным соревнованиям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по подготовке к международным спортивным соревнованиям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организацией, осуществляющей спортивную подготовку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по подготовке к другим всероссийским спортивным соревнованиям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по подготовке к официальным спортивным соревнованиям субъекта Российской Федерации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A55" w:rsidRPr="00F27A55" w:rsidTr="00F27A55">
        <w:tc>
          <w:tcPr>
            <w:tcW w:w="0" w:type="auto"/>
            <w:gridSpan w:val="7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Специальные тренировочные сборы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70 % от состава группы лиц, проходящих спортивную подготовку на этапе спортивной подготовки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Восстановительные тренировочные сборы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3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До 14 дней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спортивных соревнований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3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</w:t>
            </w:r>
            <w:proofErr w:type="gramStart"/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gramEnd"/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не более 2 раз в год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комплексного медицинского обследования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в каникулярный период</w:t>
            </w: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До 21 дня подряд и не более 2 сборов в год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от состава группы лиц, проходящих спортивную подготовку на этапе спортивной подготовки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До 60 дней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правилами приема в образовательную организацию, осуществляющую деятельность в области физической культуры и спорта</w:t>
            </w:r>
          </w:p>
        </w:tc>
      </w:tr>
    </w:tbl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Приложение № 11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к </w:t>
      </w:r>
      <w:hyperlink r:id="rId30" w:anchor="1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федеральному стандарту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спортивной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подготовки по виду спорта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спортивная аэробика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proofErr w:type="gramStart"/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t>Оборудование и спортивный инвентарь, необходимые для прохождения спортивной подготовки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4839"/>
        <w:gridCol w:w="1938"/>
        <w:gridCol w:w="2010"/>
      </w:tblGrid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изделий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низкие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"Грибок" гимнастический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настенное (12x2 м)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 пружинный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резиновый жгут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Утяжелители для ног (от 0,3 до 1 кг)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Приложение № 12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к </w:t>
      </w:r>
      <w:hyperlink r:id="rId31" w:anchor="1000" w:history="1">
        <w:r w:rsidRPr="00F27A55">
          <w:rPr>
            <w:rFonts w:ascii="Arial" w:eastAsia="Times New Roman" w:hAnsi="Arial" w:cs="Arial"/>
            <w:color w:val="2060A4"/>
            <w:sz w:val="16"/>
            <w:u w:val="single"/>
          </w:rPr>
          <w:t>федеральному стандарту</w:t>
        </w:r>
      </w:hyperlink>
      <w:r w:rsidRPr="00F27A55">
        <w:rPr>
          <w:rFonts w:ascii="Arial" w:eastAsia="Times New Roman" w:hAnsi="Arial" w:cs="Arial"/>
          <w:color w:val="333333"/>
          <w:sz w:val="16"/>
          <w:szCs w:val="16"/>
        </w:rPr>
        <w:t> спортивной</w:t>
      </w:r>
      <w:r w:rsidRPr="00F27A55">
        <w:rPr>
          <w:rFonts w:ascii="Arial" w:eastAsia="Times New Roman" w:hAnsi="Arial" w:cs="Arial"/>
          <w:color w:val="333333"/>
          <w:sz w:val="16"/>
          <w:szCs w:val="16"/>
        </w:rPr>
        <w:br/>
        <w:t>подготовки по виду спорта спортивная аэробика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27A55">
        <w:rPr>
          <w:rFonts w:ascii="Arial" w:eastAsia="Times New Roman" w:hAnsi="Arial" w:cs="Arial"/>
          <w:b/>
          <w:bCs/>
          <w:color w:val="333333"/>
          <w:sz w:val="18"/>
          <w:szCs w:val="18"/>
        </w:rPr>
        <w:t>Обеспечение спортивной экипировкой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1172"/>
        <w:gridCol w:w="671"/>
        <w:gridCol w:w="996"/>
        <w:gridCol w:w="719"/>
        <w:gridCol w:w="862"/>
        <w:gridCol w:w="719"/>
        <w:gridCol w:w="862"/>
        <w:gridCol w:w="719"/>
        <w:gridCol w:w="862"/>
        <w:gridCol w:w="719"/>
        <w:gridCol w:w="862"/>
      </w:tblGrid>
      <w:tr w:rsidR="00F27A55" w:rsidRPr="00F27A55" w:rsidTr="00F27A55">
        <w:tc>
          <w:tcPr>
            <w:tcW w:w="0" w:type="auto"/>
            <w:gridSpan w:val="1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F27A55" w:rsidRPr="00F27A55" w:rsidTr="00F27A55">
        <w:tc>
          <w:tcPr>
            <w:tcW w:w="0" w:type="auto"/>
            <w:vMerge w:val="restart"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0" w:type="auto"/>
            <w:gridSpan w:val="8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27A55" w:rsidRPr="00F27A55" w:rsidTr="00F27A55"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накладки для защиты рук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Кепка солнцезащитная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Колготы для выступлений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спортивный (парадный)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спортивный (тренировочный)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Кроссовки для выступлений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Кроссовки для зала (тренировочные)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Купальник (комбинезон) для выступлений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Легинсы</w:t>
            </w:r>
            <w:proofErr w:type="spellEnd"/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 для выступлений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Топ спортивный (тренировочный)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Чешки гимнастические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A55" w:rsidRPr="00F27A55" w:rsidTr="00F27A55"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27A55" w:rsidRPr="00F27A55" w:rsidRDefault="00F27A55" w:rsidP="00F2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7A55" w:rsidRPr="00F27A55" w:rsidRDefault="00F27A55" w:rsidP="00F27A55">
      <w:pPr>
        <w:shd w:val="clear" w:color="auto" w:fill="FFFFFF"/>
        <w:spacing w:after="183" w:line="215" w:lineRule="atLeast"/>
        <w:outlineLvl w:val="1"/>
        <w:rPr>
          <w:rFonts w:ascii="Arial" w:eastAsia="Times New Roman" w:hAnsi="Arial" w:cs="Arial"/>
          <w:b/>
          <w:bCs/>
          <w:color w:val="4D4D4D"/>
          <w:sz w:val="19"/>
          <w:szCs w:val="19"/>
        </w:rPr>
      </w:pPr>
      <w:bookmarkStart w:id="1" w:name="review"/>
      <w:bookmarkEnd w:id="1"/>
      <w:r w:rsidRPr="00F27A55">
        <w:rPr>
          <w:rFonts w:ascii="Arial" w:eastAsia="Times New Roman" w:hAnsi="Arial" w:cs="Arial"/>
          <w:b/>
          <w:bCs/>
          <w:color w:val="4D4D4D"/>
          <w:sz w:val="19"/>
          <w:szCs w:val="19"/>
        </w:rPr>
        <w:t>Обзор документа</w:t>
      </w:r>
    </w:p>
    <w:p w:rsidR="00F27A55" w:rsidRPr="00F27A55" w:rsidRDefault="00F27A55" w:rsidP="00F27A55">
      <w:pPr>
        <w:shd w:val="clear" w:color="auto" w:fill="FFFFFF"/>
        <w:spacing w:before="183" w:after="183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F27A55">
        <w:rPr>
          <w:rFonts w:ascii="Arial" w:eastAsia="Times New Roman" w:hAnsi="Arial" w:cs="Arial"/>
          <w:color w:val="333333"/>
          <w:sz w:val="15"/>
          <w:szCs w:val="15"/>
        </w:rPr>
        <w:pict>
          <v:rect id="_x0000_i1025" style="width:0;height:.55pt" o:hralign="center" o:hrstd="t" o:hr="t" fillcolor="#a0a0a0" stroked="f"/>
        </w:pic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Утвержден стандарт подготовки по спортивной аэробике.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В стандарте определены структура и содержание программ спортивной подготовки, спортивные нормативы. Приведены требования к участию в соревнованиях, условиям и результатам реализации программ подготовки. Установлены особенности подготовки по отдельным спортивным дисциплинам.</w:t>
      </w:r>
    </w:p>
    <w:p w:rsidR="00F27A55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Минимальный возраст для зачисления в группу на этапе начальной подготовки составляет 7 лет. Наиболее значительное влияние на результаты по данному виду спорта оказывают такие физические качества, как скоростные способности, мышечная сила, вестибулярная устойчивость, выносливость, гибкость, координационные способности, телосложение.</w:t>
      </w:r>
    </w:p>
    <w:p w:rsidR="00000000" w:rsidRPr="00F27A55" w:rsidRDefault="00F27A55" w:rsidP="00F27A55">
      <w:pPr>
        <w:shd w:val="clear" w:color="auto" w:fill="FFFFFF"/>
        <w:spacing w:after="183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27A55">
        <w:rPr>
          <w:rFonts w:ascii="Arial" w:eastAsia="Times New Roman" w:hAnsi="Arial" w:cs="Arial"/>
          <w:color w:val="333333"/>
          <w:sz w:val="16"/>
          <w:szCs w:val="16"/>
        </w:rPr>
        <w:t>Также определен перечень необходимой спортивной экипировки для занятия спортивной аэробикой.</w:t>
      </w:r>
    </w:p>
    <w:sectPr w:rsidR="00000000" w:rsidRPr="00F2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747"/>
    <w:multiLevelType w:val="multilevel"/>
    <w:tmpl w:val="FB4A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27A55"/>
    <w:rsid w:val="00F2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27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A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27A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2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7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7A55"/>
    <w:rPr>
      <w:color w:val="800080"/>
      <w:u w:val="single"/>
    </w:rPr>
  </w:style>
  <w:style w:type="paragraph" w:customStyle="1" w:styleId="toleft">
    <w:name w:val="toleft"/>
    <w:basedOn w:val="a"/>
    <w:rsid w:val="00F2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right">
    <w:name w:val="toright"/>
    <w:basedOn w:val="a"/>
    <w:rsid w:val="00F2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F27A5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7A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27A55"/>
    <w:rPr>
      <w:rFonts w:ascii="Arial" w:eastAsia="Times New Roman" w:hAnsi="Arial" w:cs="Arial"/>
      <w:vanish/>
      <w:sz w:val="16"/>
      <w:szCs w:val="16"/>
    </w:rPr>
  </w:style>
  <w:style w:type="character" w:customStyle="1" w:styleId="cap">
    <w:name w:val="cap"/>
    <w:basedOn w:val="a0"/>
    <w:rsid w:val="00F27A5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7A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27A55"/>
    <w:rPr>
      <w:rFonts w:ascii="Arial" w:eastAsia="Times New Roman" w:hAnsi="Arial" w:cs="Arial"/>
      <w:vanish/>
      <w:sz w:val="16"/>
      <w:szCs w:val="16"/>
    </w:rPr>
  </w:style>
  <w:style w:type="character" w:customStyle="1" w:styleId="ta-c">
    <w:name w:val="ta-c"/>
    <w:basedOn w:val="a0"/>
    <w:rsid w:val="00F27A55"/>
  </w:style>
  <w:style w:type="character" w:customStyle="1" w:styleId="sn-icon">
    <w:name w:val="sn-icon"/>
    <w:basedOn w:val="a0"/>
    <w:rsid w:val="00F27A55"/>
  </w:style>
  <w:style w:type="character" w:customStyle="1" w:styleId="ico">
    <w:name w:val="ico"/>
    <w:basedOn w:val="a0"/>
    <w:rsid w:val="00F27A55"/>
  </w:style>
  <w:style w:type="character" w:styleId="a6">
    <w:name w:val="Strong"/>
    <w:basedOn w:val="a0"/>
    <w:uiPriority w:val="22"/>
    <w:qFormat/>
    <w:rsid w:val="00F27A55"/>
    <w:rPr>
      <w:b/>
      <w:bCs/>
    </w:rPr>
  </w:style>
  <w:style w:type="paragraph" w:customStyle="1" w:styleId="age-category">
    <w:name w:val="age-category"/>
    <w:basedOn w:val="a"/>
    <w:rsid w:val="00F2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8954">
          <w:marLeft w:val="0"/>
          <w:marRight w:val="0"/>
          <w:marTop w:val="3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94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7056">
                      <w:marLeft w:val="3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0350">
                              <w:marLeft w:val="0"/>
                              <w:marRight w:val="0"/>
                              <w:marTop w:val="0"/>
                              <w:marBottom w:val="1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2538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204313">
                          <w:marLeft w:val="0"/>
                          <w:marRight w:val="0"/>
                          <w:marTop w:val="0"/>
                          <w:marBottom w:val="2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9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8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83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818491">
                              <w:marLeft w:val="0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999999"/>
                                    <w:left w:val="none" w:sz="0" w:space="0" w:color="auto"/>
                                    <w:bottom w:val="single" w:sz="8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2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9467">
                          <w:marLeft w:val="0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34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33041">
                                  <w:marLeft w:val="0"/>
                                  <w:marRight w:val="0"/>
                                  <w:marTop w:val="0"/>
                                  <w:marBottom w:val="2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67851">
                                  <w:marLeft w:val="0"/>
                                  <w:marRight w:val="0"/>
                                  <w:marTop w:val="0"/>
                                  <w:marBottom w:val="2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3507">
                                  <w:marLeft w:val="0"/>
                                  <w:marRight w:val="0"/>
                                  <w:marTop w:val="0"/>
                                  <w:marBottom w:val="2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28418">
                                  <w:marLeft w:val="0"/>
                                  <w:marRight w:val="0"/>
                                  <w:marTop w:val="0"/>
                                  <w:marBottom w:val="2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9265">
                                  <w:marLeft w:val="0"/>
                                  <w:marRight w:val="0"/>
                                  <w:marTop w:val="0"/>
                                  <w:marBottom w:val="2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6093">
                                  <w:marLeft w:val="0"/>
                                  <w:marRight w:val="0"/>
                                  <w:marTop w:val="0"/>
                                  <w:marBottom w:val="2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3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7802">
                      <w:marLeft w:val="21"/>
                      <w:marRight w:val="21"/>
                      <w:marTop w:val="269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6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500022/" TargetMode="External"/><Relationship Id="rId13" Type="http://schemas.openxmlformats.org/officeDocument/2006/relationships/hyperlink" Target="https://www.garant.ru/products/ipo/prime/doc/71500022/" TargetMode="External"/><Relationship Id="rId18" Type="http://schemas.openxmlformats.org/officeDocument/2006/relationships/hyperlink" Target="https://www.garant.ru/products/ipo/prime/doc/71500022/" TargetMode="External"/><Relationship Id="rId26" Type="http://schemas.openxmlformats.org/officeDocument/2006/relationships/hyperlink" Target="https://www.garant.ru/products/ipo/prime/doc/7150002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71500022/" TargetMode="External"/><Relationship Id="rId7" Type="http://schemas.openxmlformats.org/officeDocument/2006/relationships/hyperlink" Target="https://www.garant.ru/products/ipo/prime/doc/71500022/" TargetMode="External"/><Relationship Id="rId12" Type="http://schemas.openxmlformats.org/officeDocument/2006/relationships/hyperlink" Target="https://www.garant.ru/products/ipo/prime/doc/71500022/" TargetMode="External"/><Relationship Id="rId17" Type="http://schemas.openxmlformats.org/officeDocument/2006/relationships/hyperlink" Target="https://www.garant.ru/products/ipo/prime/doc/71500022/" TargetMode="External"/><Relationship Id="rId25" Type="http://schemas.openxmlformats.org/officeDocument/2006/relationships/hyperlink" Target="https://www.garant.ru/products/ipo/prime/doc/71500022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1500022/" TargetMode="External"/><Relationship Id="rId20" Type="http://schemas.openxmlformats.org/officeDocument/2006/relationships/hyperlink" Target="https://www.garant.ru/products/ipo/prime/doc/71500022/" TargetMode="External"/><Relationship Id="rId29" Type="http://schemas.openxmlformats.org/officeDocument/2006/relationships/hyperlink" Target="https://www.garant.ru/products/ipo/prime/doc/715000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1500022/" TargetMode="External"/><Relationship Id="rId11" Type="http://schemas.openxmlformats.org/officeDocument/2006/relationships/hyperlink" Target="https://www.garant.ru/products/ipo/prime/doc/71500022/" TargetMode="External"/><Relationship Id="rId24" Type="http://schemas.openxmlformats.org/officeDocument/2006/relationships/hyperlink" Target="https://www.garant.ru/products/ipo/prime/doc/71500022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garant.ru/products/ipo/prime/doc/71500022/" TargetMode="External"/><Relationship Id="rId15" Type="http://schemas.openxmlformats.org/officeDocument/2006/relationships/hyperlink" Target="https://www.garant.ru/products/ipo/prime/doc/71500022/" TargetMode="External"/><Relationship Id="rId23" Type="http://schemas.openxmlformats.org/officeDocument/2006/relationships/hyperlink" Target="https://www.garant.ru/products/ipo/prime/doc/71500022/" TargetMode="External"/><Relationship Id="rId28" Type="http://schemas.openxmlformats.org/officeDocument/2006/relationships/hyperlink" Target="https://www.garant.ru/products/ipo/prime/doc/71500022/" TargetMode="External"/><Relationship Id="rId10" Type="http://schemas.openxmlformats.org/officeDocument/2006/relationships/hyperlink" Target="https://www.garant.ru/products/ipo/prime/doc/71500022/" TargetMode="External"/><Relationship Id="rId19" Type="http://schemas.openxmlformats.org/officeDocument/2006/relationships/hyperlink" Target="https://www.garant.ru/products/ipo/prime/doc/71500022/" TargetMode="External"/><Relationship Id="rId31" Type="http://schemas.openxmlformats.org/officeDocument/2006/relationships/hyperlink" Target="https://www.garant.ru/products/ipo/prime/doc/71500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500022/" TargetMode="External"/><Relationship Id="rId14" Type="http://schemas.openxmlformats.org/officeDocument/2006/relationships/hyperlink" Target="https://www.garant.ru/products/ipo/prime/doc/71500022/" TargetMode="External"/><Relationship Id="rId22" Type="http://schemas.openxmlformats.org/officeDocument/2006/relationships/hyperlink" Target="https://www.garant.ru/products/ipo/prime/doc/71500022/" TargetMode="External"/><Relationship Id="rId27" Type="http://schemas.openxmlformats.org/officeDocument/2006/relationships/hyperlink" Target="https://www.garant.ru/products/ipo/prime/doc/71500022/" TargetMode="External"/><Relationship Id="rId30" Type="http://schemas.openxmlformats.org/officeDocument/2006/relationships/hyperlink" Target="https://www.garant.ru/products/ipo/prime/doc/71500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5030</Words>
  <Characters>28673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AYP08</dc:creator>
  <cp:keywords/>
  <dc:description/>
  <cp:lastModifiedBy>AYP08</cp:lastModifiedBy>
  <cp:revision>2</cp:revision>
  <dcterms:created xsi:type="dcterms:W3CDTF">2018-02-22T11:49:00Z</dcterms:created>
  <dcterms:modified xsi:type="dcterms:W3CDTF">2018-02-22T11:50:00Z</dcterms:modified>
</cp:coreProperties>
</file>